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7"/>
          <w:shd w:fill="F7F7F7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&lt;</w:t>
      </w:r>
      <w:r>
        <w:rPr>
          <w:rFonts w:ascii="Segoe UI Symbol" w:hAnsi="Segoe UI Symbol" w:cs="Segoe UI Symbol" w:eastAsia="Segoe UI Symbol"/>
          <w:color w:val="3C3C3C"/>
          <w:spacing w:val="0"/>
          <w:position w:val="0"/>
          <w:sz w:val="27"/>
          <w:shd w:fill="F7F7F7" w:val="clear"/>
        </w:rPr>
        <w:t xml:space="preserve">★★★★★★★</w:t>
      </w:r>
      <w:r>
        <w:rPr>
          <w:rFonts w:ascii="Arial" w:hAnsi="Arial" w:cs="Arial" w:eastAsia="Arial"/>
          <w:color w:val="3C3C3C"/>
          <w:spacing w:val="0"/>
          <w:position w:val="0"/>
          <w:sz w:val="27"/>
          <w:shd w:fill="F7F7F7" w:val="clear"/>
        </w:rPr>
        <w:t xml:space="preserve">&gt;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7"/>
          <w:shd w:fill="F7F7F7" w:val="clear"/>
        </w:rPr>
      </w:pP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I</w:t>
        <w:tab/>
        <w:t xml:space="preserve">Koncept i idea gry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II</w:t>
        <w:tab/>
        <w:t xml:space="preserve">Lore</w:t>
      </w: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III</w:t>
        <w:tab/>
        <w:t xml:space="preserve">Gameplay</w:t>
      </w: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IV</w:t>
        <w:tab/>
        <w:t xml:space="preserve">Styl i grafika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7"/>
          <w:shd w:fill="F7F7F7" w:val="clear"/>
        </w:rPr>
        <w:tab/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Grafika dwuwymiarowa z elementami animowanymi (bohater, NPC, woda) w stylu PixelArt. Z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łożoność animacji dla konkretnych obiekt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ów w grze nie jest 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ściśle określona - to znaczy, że sekwencja ruchu danego obiektu może wynosić 5 cykli, natomiast innego obiektu 20 cykli skutkując płynną animacją.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Kwestia stylu Pixel Artów zbli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żona jest do gry Noita, bądź Factorio.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Gracz obserwuje swoj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ą postać i świat z perspektywy lotu ptaka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Notia (zrzut ekranu):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object w:dxaOrig="9455" w:dyaOrig="5325">
          <v:rect xmlns:o="urn:schemas-microsoft-com:office:office" xmlns:v="urn:schemas-microsoft-com:vml" id="rectole0000000000" style="width:472.750000pt;height:266.2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Factorio (zrzut ekranu wraz z UI):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  <w:r>
        <w:object w:dxaOrig="9435" w:dyaOrig="5304">
          <v:rect xmlns:o="urn:schemas-microsoft-com:office:office" xmlns:v="urn:schemas-microsoft-com:vml" id="rectole0000000001" style="width:471.750000pt;height:265.2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V</w:t>
        <w:tab/>
        <w:t xml:space="preserve">Poziomy, etapy rozrywki</w:t>
      </w: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VI</w:t>
        <w:tab/>
        <w:t xml:space="preserve">System walki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ab/>
        <w:t xml:space="preserve">System walki jest czasu rzeczywistego - to oznacza, 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że gracz musi podejmować decyzje w czasie, gdy trwa rozgrywka. Gracz na polu bitwy nie może odstawić trudnej do podjęcia decyzji do przemyślenia w dłuższym czasie - jest on zmuszony do działania natychmiast tak, jak wymaga tego obecna sytuacja. </w:t>
        <w:tab/>
        <w:t xml:space="preserve">Znacznym czynnikiem systemu walki są r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ównie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ż statystyki walczących jednostek, ich styl walki oraz ich umiejętności. Logicznym jest, że gracz, kt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óry rozpoczyna przygod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ę nie ma szans z potworami pochodzącymi z p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źniejszych etap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ów rozgrywki (takimi jak zombie, który mimo i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ż jest powolny, to jego punkty wytrzymałości są o wiele wyższe, niż w przypadku początkujących potwork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ów jak i jego pot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ężne ataki, kt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óre s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ą w stanie wyeliminować początkującego bohatera w mniej niż 3 sekundy przy odrobinie szczęścia). Patrząc z drugiej strony - gracz ma całkiem spore szanse przeciwko słabszym potworkom, takimi jak szlam. On nie jest większym wyzwaniem i gracz musiałby naprawdę tego chcieć, by przegrać pojedynek jeden na jednego.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ab/>
        <w:t xml:space="preserve">Ka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żda jednostka walczy daną bronią, kt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óra posiada w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łasne statystyki takie jak obrażenia fizyczne/magiczne, czas "wymachiwania" bronią oraz prędkość ataku.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Istniej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ą trzy rodzaje obrażeń i dwa rodzaje odporności:</w:t>
        <w:br/>
        <w:br/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-Ataki fizyczne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-Ataki magiczne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-Ataki nieuchronne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-Pancerz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-Pancerz przeciwko magii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Obra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żenia w grze liczone są według wzoru: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  <w:r>
        <w:rPr>
          <w:rFonts w:ascii="Arial" w:hAnsi="Arial" w:cs="Arial" w:eastAsia="Arial"/>
          <w:b/>
          <w:color w:val="3C3C3C"/>
          <w:spacing w:val="0"/>
          <w:position w:val="0"/>
          <w:sz w:val="30"/>
          <w:shd w:fill="F7F7F7" w:val="clear"/>
        </w:rPr>
        <w:t xml:space="preserve">X / (X+D)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br/>
        <w:br/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Gdzie: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ab/>
        <w:t xml:space="preserve">-X oznacza obra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żenia od ataku przeciwnika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ab/>
        <w:t xml:space="preserve">-D oznacza pancerz/pancerz mag. istoty otrzymuj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ącej obrażenia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ab/>
        <w:t xml:space="preserve">Obra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żenia nieuchronne to specjalny rodzaj obrażeń. Nie da się przed nimi obronić pancerzem. Ilość obrażeń otrzymanych jest r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ówna ilo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ści obrażeń "wysłanych". Jednak ten rodzaj obrażeń zarezerwowany będzie gł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ównie dla 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środowiska i specjalnych potwor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ów (obra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żenia od ognia, trucizn [...]).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ab/>
        <w:t xml:space="preserve">Ka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żda istota tej samej klasy posiada trochę inne statystyki. To znaczy, że nie ma gwarancji, że jednostka szlamu, kt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óra ma zadeklarowane 16HP b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ędzie zawsze pojawiać się z taką ilością życia. Może się zdarzyć, że jej maksymalne życie to będzie inna wartość w okolicy tej bazowej liczby. Jest to losowe i istnieje 50% szans na mniejszą wartość i 50% na większą wartość. Nie są to jednak duże odstępstwa i z reguły nie przekraczają kilkunastu procent wartości bazowej. Podobna mechanika tyczy się siły jednostki.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ab/>
        <w:t xml:space="preserve">W obecnym systemie walki istnieje równie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ż szansa na obrażenia krytyczne. Obecnie jest to 5% szans, że wyprowadzony atak przez jednostkę zostanie pomnożony razy 1.5. Planowane jest jednak, by szansa na krytyczny atak była zależna od umiejętności jednostki władania daną bronią.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ab/>
        <w:t xml:space="preserve">Losowo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ść jest kwestią indywidualną dla każdego aspektu. Nie istnieje koncept kostek, jest to najczęściej procentowa szansa na daną akcję/dany stan. (Przykładowo - szansa na obrażenia krytyczne, szansa na zmianę kierunku ruchu podr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żującego NPC - 1/7)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ab/>
      </w:r>
      <w:r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  <w:t xml:space="preserve">Opis statystyk: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ab/>
      </w:r>
      <w:r>
        <w:rPr>
          <w:rFonts w:ascii="Arial" w:hAnsi="Arial" w:cs="Arial" w:eastAsia="Arial"/>
          <w:b/>
          <w:color w:val="3C3C3C"/>
          <w:spacing w:val="0"/>
          <w:position w:val="0"/>
          <w:sz w:val="24"/>
          <w:shd w:fill="F7F7F7" w:val="clear"/>
        </w:rPr>
        <w:t xml:space="preserve">-Si</w:t>
      </w:r>
      <w:r>
        <w:rPr>
          <w:rFonts w:ascii="Arial" w:hAnsi="Arial" w:cs="Arial" w:eastAsia="Arial"/>
          <w:b/>
          <w:color w:val="3C3C3C"/>
          <w:spacing w:val="0"/>
          <w:position w:val="0"/>
          <w:sz w:val="24"/>
          <w:shd w:fill="F7F7F7" w:val="clear"/>
        </w:rPr>
        <w:t xml:space="preserve">ła 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- podstawowy ofensywny parametr jednostki. Określa on, jak silne ataki posiada dana jednostka. 1 punkt siły przekształca się na 1 punkt obrażeń.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  <w:r>
        <w:rPr>
          <w:rFonts w:ascii="Arial" w:hAnsi="Arial" w:cs="Arial" w:eastAsia="Arial"/>
          <w:b/>
          <w:color w:val="3C3C3C"/>
          <w:spacing w:val="0"/>
          <w:position w:val="0"/>
          <w:sz w:val="24"/>
          <w:shd w:fill="F7F7F7" w:val="clear"/>
        </w:rPr>
        <w:tab/>
        <w:t xml:space="preserve">-Pancerz 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- podstawowy defensywny parametr jednostki. Od niego zale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ży to, o ile procent mniej obrażeń fizycznych otrzymamy. Przykładowo - posiadając 5 punkt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ów pancerza zostajemy zaatakowani i otrzymujmey 5 punktów obra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żeń, jednak pancerz obniża te obrażenia wedle wzoru X / (X + D), czyli otrzymamy tylko 1/3 bazowych obrażeń z tego ataku.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ab/>
      </w:r>
      <w:r>
        <w:rPr>
          <w:rFonts w:ascii="Arial" w:hAnsi="Arial" w:cs="Arial" w:eastAsia="Arial"/>
          <w:b/>
          <w:color w:val="3C3C3C"/>
          <w:spacing w:val="0"/>
          <w:position w:val="0"/>
          <w:sz w:val="24"/>
          <w:shd w:fill="F7F7F7" w:val="clear"/>
        </w:rPr>
        <w:t xml:space="preserve">-Pancerz przeciw magii 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- Tak jak wy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żej z tą r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żnicą, że ten rodzaj pancerza chroni nas nie przed atakami fizycznymi, tylko magicznymi. Nie wpływa on w żaden spos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ób na obra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żenia fizyczne.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ab/>
      </w:r>
      <w:r>
        <w:rPr>
          <w:rFonts w:ascii="Arial" w:hAnsi="Arial" w:cs="Arial" w:eastAsia="Arial"/>
          <w:b/>
          <w:color w:val="3C3C3C"/>
          <w:spacing w:val="0"/>
          <w:position w:val="0"/>
          <w:sz w:val="24"/>
          <w:shd w:fill="F7F7F7" w:val="clear"/>
        </w:rPr>
        <w:t xml:space="preserve">Życie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 - najważniejsza statystyka każdej istoty. Jeśli życie spadnie poniżej 0, jednostka umiera i zostaje usunięta z mapy. Jeśli gracz utracił całe życie - gra się końćzy.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ab/>
      </w:r>
      <w:r>
        <w:rPr>
          <w:rFonts w:ascii="Arial" w:hAnsi="Arial" w:cs="Arial" w:eastAsia="Arial"/>
          <w:b/>
          <w:color w:val="3C3C3C"/>
          <w:spacing w:val="0"/>
          <w:position w:val="0"/>
          <w:sz w:val="24"/>
          <w:shd w:fill="F7F7F7" w:val="clear"/>
        </w:rPr>
        <w:t xml:space="preserve">Regeneracja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 - ilo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ść życia odnawiania raz na dwie sekundy. Statystyka zapewniająca balans gry i zapobiegająca taktyce "hit - run - rest - repeat"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ab/>
      </w:r>
      <w:r>
        <w:rPr>
          <w:rFonts w:ascii="Arial" w:hAnsi="Arial" w:cs="Arial" w:eastAsia="Arial"/>
          <w:b/>
          <w:color w:val="3C3C3C"/>
          <w:spacing w:val="0"/>
          <w:position w:val="0"/>
          <w:sz w:val="24"/>
          <w:shd w:fill="F7F7F7" w:val="clear"/>
        </w:rPr>
        <w:t xml:space="preserve">Pr</w:t>
      </w:r>
      <w:r>
        <w:rPr>
          <w:rFonts w:ascii="Arial" w:hAnsi="Arial" w:cs="Arial" w:eastAsia="Arial"/>
          <w:b/>
          <w:color w:val="3C3C3C"/>
          <w:spacing w:val="0"/>
          <w:position w:val="0"/>
          <w:sz w:val="24"/>
          <w:shd w:fill="F7F7F7" w:val="clear"/>
        </w:rPr>
        <w:t xml:space="preserve">ędkość ruchu </w:t>
      </w:r>
      <w:r>
        <w:rPr>
          <w:rFonts w:ascii="Arial" w:hAnsi="Arial" w:cs="Arial" w:eastAsia="Arial"/>
          <w:color w:val="3C3C3C"/>
          <w:spacing w:val="0"/>
          <w:position w:val="0"/>
          <w:sz w:val="24"/>
          <w:shd w:fill="F7F7F7" w:val="clear"/>
        </w:rPr>
        <w:t xml:space="preserve">- prędkość, z jaką jednostka się porusza po mapie.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30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30"/>
          <w:shd w:fill="F7F7F7" w:val="clear"/>
        </w:rPr>
        <w:t xml:space="preserve">Potwory i ich opis: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30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  <w:t xml:space="preserve">Ma</w:t>
      </w:r>
      <w:r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  <w:t xml:space="preserve">ły szlam: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30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 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object w:dxaOrig="1842" w:dyaOrig="1842">
          <v:rect xmlns:o="urn:schemas-microsoft-com:office:office" xmlns:v="urn:schemas-microsoft-com:vml" id="rectole0000000002" style="width:92.100000pt;height:92.1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Najs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łabszy przeciwnik w grze. Jeden z pierwszych potwor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ów, z którymi gracz ma mie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ć styczność. Samemu nie stanowi żadnego wyzwania, jednak w większej grupie może być wyzwaniem. Atakuje wręcz na bardzo bliski dystans.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  <w:t xml:space="preserve">Statystyki: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Si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ła: 4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Pancerz: 0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Życie: 16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Regeneracja: 1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Pr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ędkość ruchu: 30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Pr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ędkość wykonania ataku: 5/60 sekundy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Ilo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ść atak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ów na sekund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ę: 2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  <w:t xml:space="preserve">Szlam: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object w:dxaOrig="3037" w:dyaOrig="3037">
          <v:rect xmlns:o="urn:schemas-microsoft-com:office:office" xmlns:v="urn:schemas-microsoft-com:vml" id="rectole0000000003" style="width:151.850000pt;height:151.8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Silniejsza i wi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ększa wersja małego szlamu. Potworek stanowi większe wyzwanie dla gracza, jednak nie stanowi większych problem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ów. Walczy wr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ęcz.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  <w:t xml:space="preserve">Statystyki: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Si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ła: 4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Pancerz: 0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Życie: 23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Regeneracja: 1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Pr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ędkość ruchu: 20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Pr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ędkość wykonania ataku: 5/60 sekundy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Ilo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ść atak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ów na sekund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ę: 2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  <w:t xml:space="preserve">Paj</w:t>
      </w:r>
      <w:r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  <w:t xml:space="preserve">ąk: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Silny potwór walcz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ący wręcz. Jego ataki cechują się wysoką prędkością wyprowadzania cios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ów. Gracz, który nie rozwin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ął postaci będzie mieć problemy w walce z tym potworem, jednak jest możliwa wygrana.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  <w:t xml:space="preserve">Statystyki: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Si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ła: 6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Pancerz: 1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Życie: 23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Regeneracja: 1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Pr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ędkość ruchu: 37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Pr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ędkość wykonania ataku: 5/60 sekundy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Ilo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ść atak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ów na sekund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ę: 1.71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  <w:t xml:space="preserve">Jadowity paj</w:t>
      </w:r>
      <w:r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  <w:t xml:space="preserve">ąk: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Silniejsza wariancja paj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ąka potw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ór walcz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ący wręcz. Gracz, kt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óry nie rozwin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ął postaci będzie mieć poważne problemy w walce z tym potworem. Szanse na wygraną gracza, kt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óry nie rozwin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ął postaci są nikłe, chyba że gracz wykaże się wysoką zręcznością. Cechuje się dodatkowo podwyższoną regeneracją.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  <w:t xml:space="preserve">Statystyki: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Si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ła: 6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Pancerz: 3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Życie: 30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Regeneracja: 2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Pr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ędkość ruchu: 30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Pr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ędkość wykonania ataku: 7/60 sekundy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Ilo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ść atak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ów na sekund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ę: 1.71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  <w:t xml:space="preserve">Zombie: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Bardzo silny potwór cechuj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ący się potężnymi ciosami, wysoką ilością życia i powolnością. Początkujący gracz nie będzie w stanie nawet przebić jego pancerza efektywnie a potężne ataki potwora są w stanie pokonać gracza nawet w trzech uderzeniach przy odrobinie szczęścia. Walka nierozwiniętej postaci z zombie skutkuje praktycznie zawsze śmiercią.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  <w:t xml:space="preserve">Statystyki: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Si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ła: 9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Pancerz: 5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Życie: 39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Regeneracja: 1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Pr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ędkość ruchu: 15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Pr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ędkość wykonania ataku: 8/60 sekundy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Ilo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ść atak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ów na sekund</w:t>
      </w:r>
      <w:r>
        <w:rPr>
          <w:rFonts w:ascii="Arial" w:hAnsi="Arial" w:cs="Arial" w:eastAsia="Arial"/>
          <w:color w:val="3C3C3C"/>
          <w:spacing w:val="0"/>
          <w:position w:val="0"/>
          <w:sz w:val="26"/>
          <w:shd w:fill="F7F7F7" w:val="clear"/>
        </w:rPr>
        <w:t xml:space="preserve">ę: 0.6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</w:pPr>
      <w:r>
        <w:rPr>
          <w:rFonts w:ascii="Arial" w:hAnsi="Arial" w:cs="Arial" w:eastAsia="Arial"/>
          <w:b/>
          <w:color w:val="3C3C3C"/>
          <w:spacing w:val="0"/>
          <w:position w:val="0"/>
          <w:sz w:val="26"/>
          <w:shd w:fill="F7F7F7" w:val="clear"/>
        </w:rPr>
        <w:tab/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30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VII</w:t>
        <w:tab/>
        <w:t xml:space="preserve">Sterowanie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Klawisze klawiatury:</w:t>
        <w:br/>
        <w:tab/>
        <w:t xml:space="preserve">w / sstrza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łka w g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ór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ę</w:t>
        <w:tab/>
        <w:t xml:space="preserve">- ruch w g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ór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ę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ab/>
        <w:t xml:space="preserve">a / strza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łka w lewo</w:t>
        <w:tab/>
        <w:t xml:space="preserve">- ruch w lewo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ab/>
        <w:t xml:space="preserve">s / strza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łka w d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ł </w:t>
        <w:tab/>
        <w:t xml:space="preserve">- ruch w d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ł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ab/>
        <w:t xml:space="preserve">d / strza</w:t>
      </w: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łka w prawo</w:t>
        <w:tab/>
        <w:t xml:space="preserve">- ruch w prawo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 xml:space="preserve">Mysz:</w:t>
      </w: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2"/>
          <w:shd w:fill="F7F7F7" w:val="clear"/>
        </w:rPr>
        <w:tab/>
        <w:t xml:space="preserve">LPM </w:t>
        <w:tab/>
        <w:tab/>
        <w:tab/>
        <w:t xml:space="preserve">- interakcja, atak</w:t>
      </w: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VIII</w:t>
        <w:tab/>
        <w:t xml:space="preserve">System rozwoju bohatera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-do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świadczenie i poziomy zdobywane są poprzez pokonywanie przeciwnik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w. Zdobywanie poziom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ó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w pozwala na sta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łe ulepszać określone statystyki.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-statystyki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ab/>
        <w:t xml:space="preserve">-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życie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ab/>
        <w:t xml:space="preserve">-regeneracja 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życia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ab/>
        <w:t xml:space="preserve">-punkty many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ab/>
        <w:t xml:space="preserve">-pr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ędkość ruchu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ab/>
        <w:t xml:space="preserve">-pancerz przeciw obra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żeniom fizycznym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ab/>
        <w:t xml:space="preserve">-pancerz przeciw obra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żeniom magicznym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ab/>
        <w:t xml:space="preserve">-si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ła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ab/>
        <w:t xml:space="preserve">-zr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ęczność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ab/>
        <w:t xml:space="preserve">-intelekt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ab/>
        <w:t xml:space="preserve">wytrzyma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łość(stamina)</w:t>
      </w: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IX</w:t>
        <w:tab/>
        <w:t xml:space="preserve">Interfejs u</w:t>
      </w: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żytkownika (UI)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(tu grafika obrazuj</w:t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ąca układ UI)</w:t>
      </w: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</w:p>
    <w:p>
      <w:pPr>
        <w:spacing w:before="0" w:after="0" w:line="276"/>
        <w:ind w:right="0" w:left="0" w:firstLine="0"/>
        <w:jc w:val="left"/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</w:pP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X</w:t>
        <w:tab/>
        <w:t xml:space="preserve">Wymagania sprz</w:t>
      </w:r>
      <w:r>
        <w:rPr>
          <w:rFonts w:ascii="Impact" w:hAnsi="Impact" w:cs="Impact" w:eastAsia="Impact"/>
          <w:color w:val="3C3C3C"/>
          <w:spacing w:val="0"/>
          <w:position w:val="0"/>
          <w:sz w:val="27"/>
          <w:shd w:fill="F7F7F7" w:val="clear"/>
        </w:rPr>
        <w:t xml:space="preserve">ętowe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</w:pPr>
      <w:r>
        <w:rPr>
          <w:rFonts w:ascii="Impact" w:hAnsi="Impact" w:cs="Impact" w:eastAsia="Impact"/>
          <w:color w:val="3C3C3C"/>
          <w:spacing w:val="0"/>
          <w:position w:val="0"/>
          <w:sz w:val="23"/>
          <w:shd w:fill="F7F7F7" w:val="clear"/>
        </w:rPr>
        <w:tab/>
        <w:tab/>
      </w:r>
      <w:r>
        <w:rPr>
          <w:rFonts w:ascii="Arial" w:hAnsi="Arial" w:cs="Arial" w:eastAsia="Arial"/>
          <w:color w:val="3C3C3C"/>
          <w:spacing w:val="0"/>
          <w:position w:val="0"/>
          <w:sz w:val="23"/>
          <w:shd w:fill="F7F7F7" w:val="clear"/>
        </w:rPr>
        <w:t xml:space="preserve">-Java Runtime Environment (JRE) wersja 2021 lub nowsza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.bin" Id="docRId6" Type="http://schemas.openxmlformats.org/officeDocument/2006/relationships/oleObject" /><Relationship Target="numbering.xml" Id="docRId8" Type="http://schemas.openxmlformats.org/officeDocument/2006/relationships/numbering" /><Relationship Target="media/image0.wmf" Id="docRId1" Type="http://schemas.openxmlformats.org/officeDocument/2006/relationships/image" /><Relationship Target="media/image2.wmf" Id="docRId5" Type="http://schemas.openxmlformats.org/officeDocument/2006/relationships/image" /><Relationship Target="styles.xml" Id="docRId9" Type="http://schemas.openxmlformats.org/officeDocument/2006/relationships/styles" /></Relationships>
</file>